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81" w:rsidRPr="00B07A47" w:rsidRDefault="00634FD8" w:rsidP="00634FD8">
      <w:pPr>
        <w:jc w:val="right"/>
        <w:rPr>
          <w:rFonts w:ascii="Times New Roman" w:hAnsi="Times New Roman" w:cs="Times New Roman"/>
          <w:sz w:val="28"/>
          <w:szCs w:val="28"/>
        </w:rPr>
      </w:pPr>
      <w:r w:rsidRPr="00B07A47">
        <w:rPr>
          <w:rFonts w:ascii="Times New Roman" w:hAnsi="Times New Roman" w:cs="Times New Roman"/>
          <w:sz w:val="28"/>
          <w:szCs w:val="28"/>
        </w:rPr>
        <w:t>Проект</w:t>
      </w:r>
    </w:p>
    <w:p w:rsidR="00634FD8" w:rsidRPr="00B07A47" w:rsidRDefault="00634FD8" w:rsidP="00634FD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FD8" w:rsidRPr="00B07A47" w:rsidRDefault="00634FD8" w:rsidP="00216E97">
      <w:pPr>
        <w:spacing w:after="480" w:line="240" w:lineRule="auto"/>
        <w:ind w:left="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47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634FD8" w:rsidRPr="00BC3C63" w:rsidRDefault="00634FD8" w:rsidP="00216E97">
      <w:pPr>
        <w:spacing w:after="480" w:line="240" w:lineRule="auto"/>
        <w:ind w:left="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BC3C6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34FD8" w:rsidRPr="00351ED3" w:rsidRDefault="00634FD8" w:rsidP="00216E97">
      <w:pPr>
        <w:spacing w:after="480" w:line="240" w:lineRule="auto"/>
        <w:ind w:left="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B07A47">
        <w:rPr>
          <w:rFonts w:ascii="Times New Roman" w:hAnsi="Times New Roman" w:cs="Times New Roman"/>
          <w:sz w:val="28"/>
          <w:szCs w:val="28"/>
        </w:rPr>
        <w:t>от «___»</w:t>
      </w:r>
      <w:r w:rsidR="00351ED3">
        <w:rPr>
          <w:rFonts w:ascii="Times New Roman" w:hAnsi="Times New Roman" w:cs="Times New Roman"/>
          <w:sz w:val="28"/>
          <w:szCs w:val="28"/>
        </w:rPr>
        <w:t xml:space="preserve"> </w:t>
      </w:r>
      <w:r w:rsidRPr="00B07A47">
        <w:rPr>
          <w:rFonts w:ascii="Times New Roman" w:hAnsi="Times New Roman" w:cs="Times New Roman"/>
          <w:sz w:val="28"/>
          <w:szCs w:val="28"/>
        </w:rPr>
        <w:t>___________</w:t>
      </w:r>
      <w:r w:rsidR="00351ED3">
        <w:rPr>
          <w:rFonts w:ascii="Times New Roman" w:hAnsi="Times New Roman" w:cs="Times New Roman"/>
          <w:sz w:val="28"/>
          <w:szCs w:val="28"/>
        </w:rPr>
        <w:t xml:space="preserve"> </w:t>
      </w:r>
      <w:r w:rsidRPr="00B07A47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B07A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1ED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34FD8" w:rsidRPr="00B07A47" w:rsidRDefault="00634FD8" w:rsidP="00216E97">
      <w:pPr>
        <w:spacing w:after="480" w:line="240" w:lineRule="auto"/>
        <w:ind w:left="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B07A47">
        <w:rPr>
          <w:rFonts w:ascii="Times New Roman" w:hAnsi="Times New Roman" w:cs="Times New Roman"/>
          <w:sz w:val="28"/>
          <w:szCs w:val="28"/>
        </w:rPr>
        <w:t>МОСКВА</w:t>
      </w:r>
    </w:p>
    <w:p w:rsidR="00CB2087" w:rsidRPr="00BC3C63" w:rsidRDefault="00634FD8" w:rsidP="00216E97">
      <w:pPr>
        <w:spacing w:after="480"/>
        <w:ind w:left="567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A4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11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2634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Порядка принятия решений о запрещении или об ограничении трансграничной передачи персональных данных </w:t>
      </w:r>
      <w:r w:rsidR="00216E97">
        <w:rPr>
          <w:rFonts w:ascii="Times New Roman" w:eastAsia="Times New Roman" w:hAnsi="Times New Roman" w:cs="Times New Roman"/>
          <w:b/>
          <w:bCs/>
          <w:sz w:val="28"/>
          <w:szCs w:val="28"/>
        </w:rPr>
        <w:t>в целях защиты нравственности, здоровья, прав и законных интересов граждан</w:t>
      </w:r>
    </w:p>
    <w:p w:rsidR="00B07A47" w:rsidRDefault="00BC3C63" w:rsidP="002634DC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C63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35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E97">
        <w:rPr>
          <w:rFonts w:ascii="Times New Roman" w:eastAsia="Times New Roman" w:hAnsi="Times New Roman" w:cs="Times New Roman"/>
          <w:sz w:val="28"/>
          <w:szCs w:val="28"/>
        </w:rPr>
        <w:t>частью 9</w:t>
      </w:r>
      <w:r w:rsidR="001606B6">
        <w:rPr>
          <w:rFonts w:ascii="Times New Roman" w:eastAsia="Times New Roman" w:hAnsi="Times New Roman" w:cs="Times New Roman"/>
          <w:sz w:val="28"/>
          <w:szCs w:val="28"/>
        </w:rPr>
        <w:t xml:space="preserve"> статьи 12 Федерального закона </w:t>
      </w:r>
      <w:r w:rsidR="002634DC">
        <w:rPr>
          <w:rFonts w:ascii="Times New Roman" w:eastAsia="Times New Roman" w:hAnsi="Times New Roman" w:cs="Times New Roman"/>
          <w:sz w:val="28"/>
          <w:szCs w:val="28"/>
        </w:rPr>
        <w:br/>
      </w:r>
      <w:r w:rsidR="001606B6">
        <w:rPr>
          <w:rFonts w:ascii="Times New Roman" w:eastAsia="Times New Roman" w:hAnsi="Times New Roman" w:cs="Times New Roman"/>
          <w:sz w:val="28"/>
          <w:szCs w:val="28"/>
        </w:rPr>
        <w:t xml:space="preserve">«О персональных данных» Правительство Российской Федерации </w:t>
      </w:r>
      <w:r w:rsidR="00CB2087" w:rsidRPr="00BC3C6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постановляет</w:t>
      </w:r>
      <w:r w:rsidR="00CB2087" w:rsidRPr="00B07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87" w:rsidRPr="001606B6" w:rsidRDefault="00CB2087" w:rsidP="002634DC">
      <w:pPr>
        <w:pStyle w:val="a4"/>
        <w:numPr>
          <w:ilvl w:val="0"/>
          <w:numId w:val="1"/>
        </w:numPr>
        <w:spacing w:after="72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B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606B6" w:rsidRPr="001606B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2634DC">
        <w:rPr>
          <w:rFonts w:ascii="Times New Roman" w:hAnsi="Times New Roman" w:cs="Times New Roman"/>
          <w:sz w:val="28"/>
          <w:szCs w:val="28"/>
        </w:rPr>
        <w:t xml:space="preserve">Порядок принятия решений о запрещении или об ограничении трансграничной передачи персональных данных </w:t>
      </w:r>
      <w:r w:rsidR="00216E97">
        <w:rPr>
          <w:rFonts w:ascii="Times New Roman" w:hAnsi="Times New Roman" w:cs="Times New Roman"/>
          <w:sz w:val="28"/>
          <w:szCs w:val="28"/>
        </w:rPr>
        <w:t>в целях защиты нравственности, здоровья, прав и законных интересов граждан.</w:t>
      </w:r>
    </w:p>
    <w:p w:rsidR="00351ED3" w:rsidRPr="00351ED3" w:rsidRDefault="00351ED3" w:rsidP="002634DC">
      <w:pPr>
        <w:pStyle w:val="a4"/>
        <w:numPr>
          <w:ilvl w:val="0"/>
          <w:numId w:val="1"/>
        </w:numPr>
        <w:spacing w:after="72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1606B6">
        <w:rPr>
          <w:rFonts w:ascii="Times New Roman" w:eastAsia="Times New Roman" w:hAnsi="Times New Roman" w:cs="Times New Roman"/>
          <w:sz w:val="28"/>
          <w:szCs w:val="28"/>
        </w:rPr>
        <w:t>1 марта 2023 года.</w:t>
      </w:r>
    </w:p>
    <w:p w:rsidR="00B07A47" w:rsidRPr="00B07A47" w:rsidRDefault="00B07A47" w:rsidP="00B07A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A47" w:rsidRDefault="00B07A47" w:rsidP="00B07A4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7A47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  <w:r w:rsidR="00611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07A47" w:rsidRPr="00B07A47" w:rsidRDefault="00B07A47" w:rsidP="00B07A4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7A4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C3C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51E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C3C6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="00BC3C63">
        <w:rPr>
          <w:rFonts w:ascii="Times New Roman" w:eastAsia="Times New Roman" w:hAnsi="Times New Roman" w:cs="Times New Roman"/>
          <w:sz w:val="28"/>
          <w:szCs w:val="28"/>
        </w:rPr>
        <w:t>Мишустин</w:t>
      </w:r>
      <w:proofErr w:type="spellEnd"/>
      <w:r w:rsidR="00BC3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A47" w:rsidRPr="00CB2087" w:rsidRDefault="00B07A47" w:rsidP="00B07A47">
      <w:pPr>
        <w:spacing w:after="7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7A47" w:rsidRPr="00B07A47" w:rsidRDefault="00B07A47" w:rsidP="00B07A47">
      <w:pPr>
        <w:spacing w:after="7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87" w:rsidRPr="00CB2087" w:rsidRDefault="00CB2087" w:rsidP="00B07A47">
      <w:pPr>
        <w:spacing w:after="7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0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B13" w:rsidRDefault="00357B13" w:rsidP="00357B13">
      <w:pPr>
        <w:pStyle w:val="ConsPlusNormal"/>
        <w:jc w:val="right"/>
        <w:rPr>
          <w:rFonts w:eastAsia="Times New Roman"/>
          <w:bCs/>
          <w:sz w:val="28"/>
          <w:szCs w:val="28"/>
        </w:rPr>
      </w:pPr>
    </w:p>
    <w:p w:rsidR="00357B13" w:rsidRDefault="00357B13" w:rsidP="00357B13">
      <w:pPr>
        <w:pStyle w:val="ConsPlusNormal"/>
        <w:jc w:val="right"/>
        <w:rPr>
          <w:rFonts w:eastAsia="Times New Roman"/>
          <w:bCs/>
          <w:sz w:val="28"/>
          <w:szCs w:val="28"/>
        </w:rPr>
      </w:pPr>
    </w:p>
    <w:p w:rsidR="00357B13" w:rsidRDefault="00357B13" w:rsidP="00357B13">
      <w:pPr>
        <w:pStyle w:val="ConsPlusNormal"/>
        <w:jc w:val="right"/>
        <w:rPr>
          <w:rFonts w:eastAsia="Times New Roman"/>
          <w:bCs/>
          <w:sz w:val="28"/>
          <w:szCs w:val="28"/>
        </w:rPr>
      </w:pPr>
    </w:p>
    <w:p w:rsidR="00357B13" w:rsidRDefault="00357B13" w:rsidP="00357B13">
      <w:pPr>
        <w:pStyle w:val="ConsPlusNormal"/>
        <w:jc w:val="right"/>
        <w:rPr>
          <w:rFonts w:eastAsia="Times New Roman"/>
          <w:bCs/>
          <w:sz w:val="28"/>
          <w:szCs w:val="28"/>
        </w:rPr>
      </w:pPr>
    </w:p>
    <w:p w:rsidR="002F5604" w:rsidRPr="002F5604" w:rsidRDefault="002F5604" w:rsidP="002F5604">
      <w:pPr>
        <w:tabs>
          <w:tab w:val="left" w:pos="5954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2F5604" w:rsidRPr="002F5604" w:rsidRDefault="002F5604" w:rsidP="002F5604">
      <w:pPr>
        <w:tabs>
          <w:tab w:val="left" w:pos="4820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2F5604" w:rsidRPr="002F5604" w:rsidRDefault="002F5604" w:rsidP="002F5604">
      <w:pPr>
        <w:tabs>
          <w:tab w:val="left" w:pos="5245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2F5604" w:rsidRPr="002F5604" w:rsidRDefault="002F5604" w:rsidP="002F5604">
      <w:pPr>
        <w:tabs>
          <w:tab w:val="left" w:pos="4820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________ 2022 г. №_____</w:t>
      </w:r>
    </w:p>
    <w:p w:rsidR="002F5604" w:rsidRPr="002F5604" w:rsidRDefault="002F5604" w:rsidP="002F5604">
      <w:pPr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604" w:rsidRPr="002F5604" w:rsidRDefault="002F5604" w:rsidP="002F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F5604" w:rsidRPr="002F5604" w:rsidRDefault="002F5604" w:rsidP="002F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Р Я Д О К </w:t>
      </w:r>
    </w:p>
    <w:p w:rsidR="002F5604" w:rsidRPr="002F5604" w:rsidRDefault="002F5604" w:rsidP="002F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/>
          <w:sz w:val="28"/>
          <w:szCs w:val="28"/>
        </w:rPr>
        <w:t>принятия решений о запрещении или об ограничении трансграничной передачи персональных данных в целях защиты нравственности, здоровья, прав и законных интересов граждан</w:t>
      </w:r>
    </w:p>
    <w:p w:rsidR="002F5604" w:rsidRPr="002F5604" w:rsidRDefault="002F5604" w:rsidP="002F56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Настоящий Порядок определяет условия и случаи принятия решения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запрещении или об ограничении трансграничной передачи персональных данных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целях защиты нравственности, здоровья, прав и законных интересов граждан.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Решение о запрещении или об ограничении трансграничной передачи персональных данных в целях защиты нравственности, здоровья, прав и законных интересов граждан принимается Федеральной службой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по надзору в сфере связи, информационных технологий и массовых коммуникаций (далее –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Pr="002F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и ее территориальными органами.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Оператор до начала осуществления трансграничной передачи персональных данных направляет в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его территориальные органы по месту нахождения оператора уведомление </w:t>
      </w:r>
      <w:r w:rsidR="00722A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намерении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</w:t>
      </w:r>
      <w:r w:rsidR="00722A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ять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трансграничн</w:t>
      </w:r>
      <w:r w:rsidR="00722ABC">
        <w:rPr>
          <w:rFonts w:ascii="Times New Roman" w:eastAsia="Times New Roman" w:hAnsi="Times New Roman" w:cs="Times New Roman"/>
          <w:bCs/>
          <w:iCs/>
          <w:sz w:val="28"/>
          <w:szCs w:val="28"/>
        </w:rPr>
        <w:t>ую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передач</w:t>
      </w:r>
      <w:r w:rsidR="00722ABC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персональных данных (далее – уведомление) в виде документа на бумажном носителе или в форме электронного документа, подписанного в соответствии с Федеральным законом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«Об электронной подписи».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Уведомление подлежит рассмотрению в срок, установленный частью 9 статьи 12 Федерального закона «О персональных данных».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случае наличия в поступившем уведомлении неполных сведений или несоответствующих данным, содержащимся в</w:t>
      </w:r>
      <w:r w:rsidR="00433C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едином государственном реестре юридических лиц и (или) в едином государственном реестре индивидуальных предпринимателей (далее -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государственны</w:t>
      </w:r>
      <w:r w:rsidR="00433CFB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информационны</w:t>
      </w:r>
      <w:r w:rsidR="00433CFB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ресурс</w:t>
      </w:r>
      <w:r w:rsidR="00433CFB">
        <w:rPr>
          <w:rFonts w:ascii="Times New Roman" w:eastAsia="Times New Roman" w:hAnsi="Times New Roman" w:cs="Times New Roman"/>
          <w:bCs/>
          <w:iCs/>
          <w:sz w:val="28"/>
          <w:szCs w:val="28"/>
        </w:rPr>
        <w:t>ы)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принимается решение о приостановлении рассмотрения уведомления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целях направления запроса о предоставлении недостающих сведений и (или) пояснений относительно несоответствия сведений данным, содержащимся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государственных информационных ресурсах (далее – запрос о предоставлении недостающих сведений).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Решение о приостановлении рассмотрения уведомления в случае, указанном в пункте 5 настоящего Порядка, принимается руководителем (уполномоченным заместителем руководителя)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Роскомнадзора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(территориального органа). Приостановление рассмотрения уведомления осуществляется с даты направления запроса о предоставлении недостающих сведений и допускается на срок не более чем на десять рабочих дней. Период действия срока приостановления рассмотрения уведомления не включается в срок рассмотрения уведомления, указанный в пункте 4 настоящего Порядка.  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Запрос</w:t>
      </w:r>
      <w:r w:rsidRPr="002F5604">
        <w:rPr>
          <w:rFonts w:ascii="Arial" w:eastAsia="Times New Roman" w:hAnsi="Arial" w:cs="Arial"/>
          <w:sz w:val="20"/>
          <w:szCs w:val="20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предоставлении недостающих сведений с информацией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приостановлении рассмотрения уведомления направляется оператору любым доступным способом, позволяющим подтвердить факт его получения оператором, не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позднее дня следующего за днем принятия решения о приостановлении рассмотрения уведомления.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Недостающие сведения и (или) пояснения относительно несоответствия сведений данным, содержащимся в государственных информационных ресурсах, предоставляются оператором в течение пяти рабочих дней со дня получения запроса</w:t>
      </w:r>
      <w:r w:rsidRPr="002F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о предоставлении недостающих сведений</w:t>
      </w:r>
      <w:r w:rsidRPr="002F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виде документа на бумажном носителе или в форме электронного документа, подписанного в соответствии с Федеральным законом «Об электронной подписи».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устранении причин, повлекших приостановление рассмотрения уведомления, руководителем (уполномоченным заместителем руководителя)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Роскомнадзора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(территориального органа) принимается решение о возобновлении рассмотрения уведомления.</w:t>
      </w:r>
    </w:p>
    <w:p w:rsidR="002F5604" w:rsidRPr="002F5604" w:rsidRDefault="002F5604" w:rsidP="002F560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Возобновление рассмотрения уведомления осуществляется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со следующего дня после даты принятия решения о возобновлении рассмотрения. 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возобновлении рассмотрения уведомления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его территориальные органы информируют оператора любым доступным способом, позволяющим подтвердить факт его получения оператором, не позднее дня следующего за днем принятия решения о возобновлении рассмотрения уведомления. 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случае, если по истечении срока, указанного в пункте 8 настоящего Порядка, оператором не предоставлены недостающие сведения и (или) пояснения относительно несоответствия сведений данным, содержащимся в государственных информационных ресурсах, запрошенные на основании пункта 5 настоящего Порядка, уведомление с неполными или некорректными сведениями не подлежит рассмотрению, о чем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его территориальные органы информируют оператора любым доступным способом, позволяющим подтвердить факт его получения оператором, в течение трех рабочих дней со дня предоставления сведений. 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случае, если из представленных оператором сведений</w:t>
      </w:r>
      <w:r w:rsidR="00433CFB">
        <w:rPr>
          <w:rFonts w:ascii="Times New Roman" w:eastAsia="Times New Roman" w:hAnsi="Times New Roman" w:cs="Times New Roman"/>
          <w:bCs/>
          <w:iCs/>
          <w:sz w:val="28"/>
          <w:szCs w:val="28"/>
        </w:rPr>
        <w:t>, указанных в пункте 11 настоящего Порядка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, причины, повлекшие приостановление рассмотрения уведомления не устранены, уведомление с неполными или некорректными сведениями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 подлежит рассмотрению, о чем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его территориальные органы информируют оператора любым доступным способом, позволяющим подтвердить факт его получения оператором,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течение трех рабочих дней со дня предоставления сведений.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соответствии с частью 6 статьи 12 Федерального закона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«О персональных данных» при рассмотрении уведомления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его территориальные органы вправе направить оператору запрос о предоставлении сведений, указанных в части 5 статьи 12 Федерального закона «О персональных данных» (далее - запрос о предоставлении дополнительных сведений).    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Основаниями для направления запроса</w:t>
      </w:r>
      <w:r w:rsidRPr="002F5604">
        <w:rPr>
          <w:rFonts w:ascii="Arial" w:eastAsia="Times New Roman" w:hAnsi="Arial" w:cs="Arial"/>
          <w:sz w:val="20"/>
          <w:szCs w:val="20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о предоставлении дополнительных сведений являются:</w:t>
      </w:r>
    </w:p>
    <w:p w:rsidR="002F5604" w:rsidRPr="002F5604" w:rsidRDefault="002F5604" w:rsidP="002F56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отсутствие в распоряжении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Роскомнадзора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его территориальных органов сведений о наличии у иностранного государства уполномоченного органа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области защиты прав субъектов персональных данных, на территорию которого планируется трансграничная передача персональных данных;</w:t>
      </w:r>
    </w:p>
    <w:p w:rsidR="002F5604" w:rsidRPr="002F5604" w:rsidRDefault="002F5604" w:rsidP="002F56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планируется трансграничная передача биометрических персональных данных, специальных категорий персональных данных, персональных данных,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полученных в результате обезличивания персональных данных, персональных данных несовершеннолетних лиц;</w:t>
      </w:r>
    </w:p>
    <w:p w:rsidR="002F5604" w:rsidRPr="002F5604" w:rsidRDefault="002F5604" w:rsidP="002F56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поступление в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его территориальные органы жалобы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на иностранное юридическое лицо, иностранное физическое лицо, зарегистрированных на территории иностранного государства, на территорию которого планируется трансграничная передача персональных данных.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случае необходимости получения сведений,</w:t>
      </w:r>
      <w:r w:rsidRPr="002F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предусмотренных частью 5 статьи 12 Федерального закона «О персональных данных», рассмотрение уведомления приостанавливается.</w:t>
      </w:r>
    </w:p>
    <w:p w:rsidR="002F5604" w:rsidRPr="002F5604" w:rsidRDefault="002F5604" w:rsidP="002F56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Решение о приостановлении рассмотрения уведомления принимается руководителем (уполномоченным заместителем руководителя)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Роскомнадзора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(территориального органа).</w:t>
      </w:r>
    </w:p>
    <w:p w:rsidR="002F5604" w:rsidRPr="002F5604" w:rsidRDefault="002F5604" w:rsidP="002F56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Приостановление рассмотрения уведомления осуществляется с даты направления оператору запроса о предоставлении дополнительных сведений</w:t>
      </w:r>
      <w:r w:rsidRPr="002F5604" w:rsidDel="00A70B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основаниям, предусмотренным пунктом 14 настоящего Порядка, и допускается на срок, установленный частью 6 статьи 12 Федерального закона «О персональных данных». Период действия срока приостановления рассмотрения уведомления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 включается в срок рассмотрения уведомления, установленный пунктом 4 настоящего Порядка.  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Запрос о предоставлении дополнительных сведений включает перечень сведений, предусмотренных частью 5 статьи 12 Федерального закона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«О персональных данных» и необходимых для принятия решения по уведомлению,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также информацию о приостановлении рассмотрения уведомления и направляется оператору любым доступным способом, позволяющим подтвердить факт его получения оператором, не позднее дня следующего за днем принятия решения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о приостановлении рассмотрения уведомления в целях оценки достоверности сведений, содержащихся в уведомлении.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Сведения, предусмотренные частью 5 статьи 12 Федерального закона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«О персональных данных», направляются оператором в течение десяти рабочих дней с даты получения запроса о предоставлении дополнительных сведений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Роскомнадзора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его территориальных органов в виде документа на бумажном носителе или в форме электронного документа, подписанного в соответствии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с Федеральным законом «Об электронной подписи».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случае необходимости уточнения и (или) актуализации оператором сведений, предусмотренных частью 5 статьи 12 Федерального закона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«О персональных данных», от органов</w:t>
      </w:r>
      <w:r w:rsidRPr="002F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оператор вправе направить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его территориальные органы в виде документа на бумажном носителе или в форме электронного документа, подписанного в соответствии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Федеральным законом «Об электронной подписи» уполномоченным лицом, мотивированное уведомление с указанием причин продления срока предоставления запрошенных сведений. 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случае направления оператором дополнительного запроса в органы власти иностранного государства, иностранным физическим лицам, иностранным юридическим лицам, которым планируется трансграничная передача персональных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данных, срок, установленный пунктом 17 настоящего Порядка, может быть продлен, но не более чем на пять рабочих дней.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предоставлении оператором в установленном порядке сведений,</w:t>
      </w:r>
      <w:r w:rsidRPr="002F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указанных в части 5 статьи 12 Федерального закона «О персональных данных», возобновление рассмотрения уведомления осуществляется в порядке, установленном пунктами 9-10 настоящего Порядка. 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случае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непредоставления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установленные сроки сведений, предусмотренных частью 5 статьи 12 Федерального закона «О персональных данных», уведомление не подлежит рассмотрению и возвращается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Роскомнадзором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его территориальными органами не позднее трех рабочих дней, следующих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 днем истечения срока для предоставления запрошенной информации, оператору. 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По результатам рассмотрения уведомления, а также сведений, указанных в части 5 статьи 12 Федерального закона «О персональных данных», при наличии оснований принимается решение о запрещении или об ограничении трансграничной передачи персональных данных</w:t>
      </w:r>
      <w:r w:rsidRPr="002F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целях защиты нравственности, здоровья, прав и законных интересов граждан.  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Уполномоченный орган по защите прав субъектов персональных данных по результатам рассмотрения уведомления, а также сведений,</w:t>
      </w:r>
      <w:r w:rsidRPr="002F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предусмотренных частью 5 статьи 12 Федерального закона «О персональных данных», принимает решение о</w:t>
      </w:r>
      <w:r w:rsidRPr="002F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запрещении трансграничной передачи персональных данных в целях защиты нравственности, здоровья, прав и законных интересов граждан в следующих случаях: </w:t>
      </w:r>
    </w:p>
    <w:p w:rsidR="002F5604" w:rsidRPr="002F5604" w:rsidRDefault="002F5604" w:rsidP="002F5604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органами власти иностранного государства, иностранными физическими лицами, иностранными юридическими лицами, которым планируется трансграничная передача персональных данных не при</w:t>
      </w:r>
      <w:r w:rsidR="003A52DC">
        <w:rPr>
          <w:rFonts w:ascii="Times New Roman" w:eastAsia="Times New Roman" w:hAnsi="Times New Roman" w:cs="Times New Roman"/>
          <w:bCs/>
          <w:iCs/>
          <w:sz w:val="28"/>
          <w:szCs w:val="28"/>
        </w:rPr>
        <w:t>нима</w:t>
      </w:r>
      <w:bookmarkStart w:id="0" w:name="_GoBack"/>
      <w:bookmarkEnd w:id="0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ются меры по защите передаваемых персональных данных, а равно не определены условия прекращения их обработки;</w:t>
      </w:r>
    </w:p>
    <w:p w:rsidR="002F5604" w:rsidRPr="002F5604" w:rsidRDefault="002F5604" w:rsidP="002F5604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иностранное юридическое лицо, которому планируется трансграничная передача персональных данных, является запрещенной организацией на территории Российской Федерации на основании вступившего в законную силу решения суда;</w:t>
      </w:r>
    </w:p>
    <w:p w:rsidR="002F5604" w:rsidRPr="002F5604" w:rsidRDefault="002F5604" w:rsidP="002F5604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иностранное юридическое лицо, которому планируется трансграничная передача персональных данных включено в 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Федерации;</w:t>
      </w:r>
    </w:p>
    <w:p w:rsidR="002F5604" w:rsidRPr="002F5604" w:rsidRDefault="002F5604" w:rsidP="002F5604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трансграничная передача и дальнейшая обработка переданных персональных данных не совместима с целями сбора персональных данных;</w:t>
      </w:r>
    </w:p>
    <w:p w:rsidR="002F5604" w:rsidRPr="002F5604" w:rsidRDefault="002F5604" w:rsidP="002F5604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трансграничная передача персональных данных осуществляется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случаях, не предусмотренных частью 1 статьи 6 Федерального закона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«О персональных данных». 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iCs/>
          <w:sz w:val="28"/>
          <w:szCs w:val="28"/>
        </w:rPr>
        <w:t xml:space="preserve">Решение о запрещении трансграничной передачи персональных данных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целях защиты нравственности, здоровья, прав и законных интересов граждан</w:t>
      </w:r>
      <w:r w:rsidRPr="002F5604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должно содержать в себе следующие сведения:</w:t>
      </w:r>
    </w:p>
    <w:p w:rsidR="002F5604" w:rsidRPr="002F5604" w:rsidRDefault="002F5604" w:rsidP="002F560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iCs/>
          <w:sz w:val="28"/>
          <w:szCs w:val="28"/>
        </w:rPr>
        <w:t>наименование и ИНН, фамилия, имя, отчество (при наличии) оператора, деятельность по осуществлению трансграничной передачи персональных данных которого запрещена;</w:t>
      </w:r>
    </w:p>
    <w:p w:rsidR="002F5604" w:rsidRPr="002F5604" w:rsidRDefault="004F31B8" w:rsidP="002F560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наименование </w:t>
      </w:r>
      <w:r w:rsidR="002F5604" w:rsidRPr="002F5604">
        <w:rPr>
          <w:rFonts w:ascii="Times New Roman" w:eastAsia="Times New Roman" w:hAnsi="Times New Roman" w:cs="Times New Roman"/>
          <w:iCs/>
          <w:sz w:val="28"/>
          <w:szCs w:val="28"/>
        </w:rPr>
        <w:t>иностранно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го</w:t>
      </w:r>
      <w:r w:rsidR="002F5604" w:rsidRPr="002F5604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государств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2F5604" w:rsidRPr="002F5604">
        <w:rPr>
          <w:rFonts w:ascii="Times New Roman" w:eastAsia="Times New Roman" w:hAnsi="Times New Roman" w:cs="Times New Roman"/>
          <w:iCs/>
          <w:sz w:val="28"/>
          <w:szCs w:val="28"/>
        </w:rPr>
        <w:t>, на территорию которого запрещена трансграничная передача персональных данных;</w:t>
      </w:r>
    </w:p>
    <w:p w:rsidR="002F5604" w:rsidRPr="002F5604" w:rsidRDefault="002F5604" w:rsidP="002F560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орган власти иностранного государства, иностранное физическое лицо, иностранное юридическое лицо, которым планируется трансграничная передача персональных данных;</w:t>
      </w:r>
    </w:p>
    <w:p w:rsidR="002F5604" w:rsidRPr="002F5604" w:rsidRDefault="002F5604" w:rsidP="002F560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iCs/>
          <w:sz w:val="28"/>
          <w:szCs w:val="28"/>
        </w:rPr>
        <w:t>основание, послужившее принятию решения о запрещении трансграничной передачи персональных данных;</w:t>
      </w:r>
    </w:p>
    <w:p w:rsidR="002F5604" w:rsidRPr="002F5604" w:rsidRDefault="002F5604" w:rsidP="002F560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iCs/>
          <w:sz w:val="28"/>
          <w:szCs w:val="28"/>
        </w:rPr>
        <w:t>дата принятия решения о запрещении трансграничной передачи персональных данных.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Действие запретов, введенных решением о запрещении трансграничной передачи персональных данных в целях защиты нравственности, здоровья, прав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законных интересов граждан, распространяется на всю деятельность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осуществлению трансграничной передачи персональных данных, указанную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уведомлении.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Основаниями для ограничения трансграничной передачи персональных данных в целях защиты нравственности, здоровья, прав и законных интересов граждан являются:</w:t>
      </w:r>
    </w:p>
    <w:p w:rsidR="002F5604" w:rsidRPr="002F5604" w:rsidRDefault="002F5604" w:rsidP="002F560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содержание и объем персональных данных, планируемых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к трансграничной передаче, не соответствуют цели трансграничной передачи персональных данных.</w:t>
      </w:r>
    </w:p>
    <w:p w:rsidR="002F5604" w:rsidRPr="002F5604" w:rsidRDefault="002F5604" w:rsidP="002F560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категории субъектов персональных данных, персональные данные которых планируются к трансграничной передаче, не соответствуют цели трансграничной передачи персональных данных.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об ограничении трансграничной передачи персональных данных в целях защиты нравственности, здоровья, прав и законных интересов граждан должно содержать в себе следующие сведения:</w:t>
      </w:r>
    </w:p>
    <w:p w:rsidR="002F5604" w:rsidRPr="002F5604" w:rsidRDefault="002F5604" w:rsidP="002F5604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наименование и ИНН, фамилия, имя, отчество (при наличии) оператора, деятельность по осуществлению трансграничной передачи персональных данных которого ограничена;</w:t>
      </w:r>
    </w:p>
    <w:p w:rsidR="002F5604" w:rsidRPr="002F5604" w:rsidRDefault="004F31B8" w:rsidP="002F5604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наименование </w:t>
      </w:r>
      <w:r w:rsidR="002F5604"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иностранно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</w:t>
      </w:r>
      <w:r w:rsidR="002F5604"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2F5604"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, на территорию которого ограничена трансграничная передача персональных данных;</w:t>
      </w:r>
    </w:p>
    <w:p w:rsidR="002F5604" w:rsidRPr="002F5604" w:rsidRDefault="002F5604" w:rsidP="002F5604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 власти иностранного государства, иностранное физическое лицо, иностранное юридическое лицо, которым планируется трансграничная передача персональных данных;</w:t>
      </w:r>
    </w:p>
    <w:p w:rsidR="002F5604" w:rsidRPr="002F5604" w:rsidRDefault="002F5604" w:rsidP="002F5604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основание, послужившее принятию решения об ограничении трансграничной передачи персональных данных; </w:t>
      </w:r>
    </w:p>
    <w:p w:rsidR="002F5604" w:rsidRPr="002F5604" w:rsidRDefault="002F5604" w:rsidP="002F5604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актуализированный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Роскомнадзором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(территориальным органом) перечень целей трансграничной передачи персональных данных, категорий субъектов персональных данных, персональные данные которых планируются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к трансграничной передаче, содержание и объем персональных данных, планируемых к трансграничной передаче;</w:t>
      </w:r>
    </w:p>
    <w:p w:rsidR="002F5604" w:rsidRPr="002F5604" w:rsidRDefault="002F5604" w:rsidP="002F5604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принятия решения об ограничении трансграничной передачи персональных данных.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Действие ограничений, введенных решением об ограничении трансграничной передачи персональных данных в целях защиты нравственности, здоровья, прав и законных интересов граждан, распространяется на содержание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объем персональных данных, планируемых к трансграничной передаче, а также на категории субъектов персональных данных, персональные данные которых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планируются к трансграничной передаче, не соответствующие цели трансграничной передачи персональных данных, указанных в уведомлении.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iCs/>
          <w:sz w:val="28"/>
          <w:szCs w:val="28"/>
        </w:rPr>
        <w:t>Решение</w:t>
      </w:r>
      <w:r w:rsidRPr="002F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604">
        <w:rPr>
          <w:rFonts w:ascii="Times New Roman" w:eastAsia="Times New Roman" w:hAnsi="Times New Roman" w:cs="Times New Roman"/>
          <w:iCs/>
          <w:sz w:val="28"/>
          <w:szCs w:val="28"/>
        </w:rPr>
        <w:t>о запрещении или об ограничении трансграничной передачи персональных данных в целях защиты нравственности, здоровья, прав и законных интересов граждан вступает в законную силу с даты его подписания.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Решение о запрещении или об ограничении трансграничной передачи персональных данных в целях защиты нравственности, здоровья, прав и законных интересов граждан принимается </w:t>
      </w:r>
      <w:r w:rsidRPr="002F5604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руководителем (уполномоченным заместителем руководителя) </w:t>
      </w:r>
      <w:proofErr w:type="spellStart"/>
      <w:r w:rsidRPr="002F5604">
        <w:rPr>
          <w:rFonts w:ascii="Times New Roman" w:eastAsia="Times New Roman" w:hAnsi="Times New Roman" w:cs="Times New Roman"/>
          <w:iCs/>
          <w:sz w:val="28"/>
          <w:szCs w:val="28"/>
        </w:rPr>
        <w:t>Роскомнадзора</w:t>
      </w:r>
      <w:proofErr w:type="spellEnd"/>
      <w:r w:rsidRPr="002F5604">
        <w:rPr>
          <w:rFonts w:ascii="Times New Roman" w:eastAsia="Times New Roman" w:hAnsi="Times New Roman" w:cs="Times New Roman"/>
          <w:iCs/>
          <w:sz w:val="28"/>
          <w:szCs w:val="28"/>
        </w:rPr>
        <w:t xml:space="preserve"> (территориального органа). 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о запрещении или об ограничении трансграничной передачи персональных данных в целях защиты нравственности, здоровья, прав и законных интересов граждан направляется оператору любым доступным способом, позволяющим подтвердить факт его получения оператором, не позднее дня следующего за днем принятия соответствующего решения.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устранении причин, повлекших запрещение или ограничение трансграничной передачи персональных данных</w:t>
      </w:r>
      <w:r w:rsidRPr="002F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целях защиты нравственности, здоровья, прав и законных интересов граждан, оператор вправе повторно подать уведомление не ранее чем через тридцать календарных дней после первоначального принятия </w:t>
      </w:r>
      <w:proofErr w:type="spellStart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Роскомнадзором</w:t>
      </w:r>
      <w:proofErr w:type="spellEnd"/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его территориальными органами решения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о запрещении или об ограничении трансграничной передачи персональных данных в целях защиты нравственности, здоровья, прав и законных интересов граждан.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о запрещении или об ограничении трансграничной передачи персональных данных в целях защиты нравственности, здоровья, прав и законных интересов граждан может быть обжаловано оператором в судебном порядке или вышестоящему должностному лицу.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случае, если жалоба на решение о запрещении или об ограничении трансграничной передачи персональных данных в целях защиты нравственности, здоровья, прав и законных интересов граждан поступила в суд и вышестоящему должностному лицу, жалобу рассматривает суд.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Жалоба на решение о запрещении или об ограничении трансграничной передачи персональных данных в целях защиты нравственности, здоровья, прав и законных интересов граждан может быть подана оператором вышестоящему должностному лицу в течение месяца со дня получения оператором такого решения в виде документа на бумажном носителе или в форме электронного документа, подписанного в соответствии с Федеральным законом «Об электронной подписи».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Жалоба на решение о запрещении или об ограничении трансграничной передачи персональных данных в целях защиты нравственности, здоровья, прав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законных интересов граждан, подаваемая вышестоящему должностному лицу, </w:t>
      </w:r>
      <w:r w:rsidRPr="002F5604">
        <w:rPr>
          <w:rFonts w:ascii="Times New Roman" w:eastAsia="Times New Roman" w:hAnsi="Times New Roman" w:cs="Times New Roman"/>
          <w:sz w:val="28"/>
          <w:szCs w:val="28"/>
        </w:rPr>
        <w:t>должна содержать:</w:t>
      </w:r>
    </w:p>
    <w:p w:rsidR="002F5604" w:rsidRPr="002F5604" w:rsidRDefault="002F5604" w:rsidP="002F56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фамилию и инициалы вышестоящего должностного лица, которому подается жалоба;</w:t>
      </w:r>
    </w:p>
    <w:p w:rsidR="002F5604" w:rsidRPr="002F5604" w:rsidRDefault="002F5604" w:rsidP="002F56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сведения о лице, подавшем жалобу;</w:t>
      </w:r>
    </w:p>
    <w:p w:rsidR="002F5604" w:rsidRPr="002F5604" w:rsidRDefault="002F5604" w:rsidP="002F56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указание на решение о запрещении или об ограничении трансграничной передачи персональных данных в целях защиты нравственности, здоровья, прав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законных интересов граждан; </w:t>
      </w:r>
    </w:p>
    <w:p w:rsidR="002F5604" w:rsidRPr="002F5604" w:rsidRDefault="002F5604" w:rsidP="002F56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основания и доводы, на основании которых оператор не согласен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решением о запрещении или об ограничении трансграничной передачи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персональных данных в целях защиты нравственности, здоровья, прав и законных интересов граждан;</w:t>
      </w:r>
    </w:p>
    <w:p w:rsidR="002F5604" w:rsidRPr="002F5604" w:rsidRDefault="002F5604" w:rsidP="002F56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перечень материалов, прилагаемых к жалобе.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К жалобе должны быть приложены:</w:t>
      </w:r>
    </w:p>
    <w:p w:rsidR="002F5604" w:rsidRPr="002F5604" w:rsidRDefault="002F5604" w:rsidP="002F56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копия решения о запрещении или об ограничении трансграничной передачи персональных данных в целях защиты нравственности, здоровья, прав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и законных интересов граждан;</w:t>
      </w:r>
    </w:p>
    <w:p w:rsidR="002F5604" w:rsidRPr="002F5604" w:rsidRDefault="002F5604" w:rsidP="002F56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копии документов, подтверждающих доводы оператора;</w:t>
      </w:r>
    </w:p>
    <w:p w:rsidR="002F5604" w:rsidRPr="002F5604" w:rsidRDefault="002F5604" w:rsidP="002F560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копия документа, которым удостоверяются полномочия законного представителя оператора, в случае, если жалоба подписана указанным лицом.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Жалоба на решение о запрещении или об ограничении трансграничной передачи персональных данных в целях защиты нравственности, здоровья, прав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и законных интересов граждан подлежит рассмотрению в течение десяти рабочих дней со дня ее регистрации.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Вышестоящее должностное лицо принимает решение об отказе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рассмотрении жалобы в течение пяти рабочих дней со дня ее поступления в случае, если:</w:t>
      </w:r>
    </w:p>
    <w:p w:rsidR="002F5604" w:rsidRPr="002F5604" w:rsidRDefault="002F5604" w:rsidP="002F56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жалоба подана после истечения срока подачи жалобы, установленного пунктом 35 настоящего Порядка;</w:t>
      </w:r>
    </w:p>
    <w:p w:rsidR="002F5604" w:rsidRPr="002F5604" w:rsidRDefault="002F5604" w:rsidP="002F56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 принятия решения по жалобе от оператора, ее подавшего, поступило заявление об отзыве жалобы; </w:t>
      </w:r>
    </w:p>
    <w:p w:rsidR="002F5604" w:rsidRPr="002F5604" w:rsidRDefault="002F5604" w:rsidP="002F56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жалоба подана одновременно в суд и вышестоящему должностному лицу;</w:t>
      </w:r>
    </w:p>
    <w:p w:rsidR="002F5604" w:rsidRPr="002F5604" w:rsidRDefault="002F5604" w:rsidP="002F56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имеется решение суда по вопросам, поставленным в жалобе.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По итогам рассмотрения жалобы вышестоящее должностное лицо принимает одно из следующих решений:</w:t>
      </w:r>
    </w:p>
    <w:p w:rsidR="002F5604" w:rsidRPr="002F5604" w:rsidRDefault="002F5604" w:rsidP="002F560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оставляет жалобу без удовлетворения, решение о запрещении или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об ограничении трансграничной передачи персональных данных в целях защиты нравственности, здоровья, прав и законных интересов граждан - без изменений;</w:t>
      </w:r>
    </w:p>
    <w:p w:rsidR="002F5604" w:rsidRPr="002F5604" w:rsidRDefault="002F5604" w:rsidP="002F560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отменяет решение о запрещении или об ограничении трансграничной передачи персональных данных</w:t>
      </w:r>
      <w:r w:rsidRPr="002F5604">
        <w:rPr>
          <w:rFonts w:ascii="Arial" w:eastAsia="Times New Roman" w:hAnsi="Arial" w:cs="Arial"/>
          <w:sz w:val="20"/>
          <w:szCs w:val="20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целях защиты нравственности, здоровья, прав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/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и законных интересов граждан.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Решение по жалобе о запрещении или об ограничении трансграничной передачи персональных данных в целях защиты нравственности, здоровья, прав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и законных интересов граждан должно содержать в себе следующие сведения:</w:t>
      </w:r>
    </w:p>
    <w:p w:rsidR="002F5604" w:rsidRPr="002F5604" w:rsidRDefault="002F5604" w:rsidP="002F56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фамилию и инициалы вышестоящего должностного лица, рассмотревшего жалобу;</w:t>
      </w:r>
    </w:p>
    <w:p w:rsidR="002F5604" w:rsidRPr="002F5604" w:rsidRDefault="002F5604" w:rsidP="002F56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сведения о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лице, подавшем жалобу;</w:t>
      </w:r>
    </w:p>
    <w:p w:rsidR="002F5604" w:rsidRPr="002F5604" w:rsidRDefault="002F5604" w:rsidP="002F56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указание на обжалуемое</w:t>
      </w:r>
      <w:r w:rsidRPr="002F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жалобе решение о запрещении или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об ограничении трансграничной передачи персональных данных в целях защиты нравственности, здоровья, прав и законных интересов граждан;</w:t>
      </w:r>
    </w:p>
    <w:p w:rsidR="002F5604" w:rsidRPr="002F5604" w:rsidRDefault="002F5604" w:rsidP="002F56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доводы и требования, содержащиеся в жалобе;</w:t>
      </w:r>
    </w:p>
    <w:p w:rsidR="002F5604" w:rsidRPr="002F5604" w:rsidRDefault="002F5604" w:rsidP="002F56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мотивы и основания для оставления без изменения, изменения или отмены решение о запрещении или об ограничении трансграничной передачи персональных данных в целях защиты нравственности, здоровья, прав и законных интересов граждан;</w:t>
      </w:r>
    </w:p>
    <w:p w:rsidR="002F5604" w:rsidRPr="002F5604" w:rsidRDefault="002F5604" w:rsidP="002F56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по результатам рассмотрения жалобы.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Принятое решение по результатам рассмотрения жалобы на решение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о запрещении или об ограничении трансграничной передачи персональных данных</w:t>
      </w:r>
      <w:r w:rsidRPr="002F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целях защиты нравственности, здоровья, прав и законных интересов граждан направляется оператору, в отношении которого принято соответствующее решение, любым доступным способом, позволяющим подтвердить факт его получения оператором не позднее дня, следующего за днем принятия решения.</w:t>
      </w:r>
    </w:p>
    <w:p w:rsidR="002F5604" w:rsidRPr="002F5604" w:rsidRDefault="002F5604" w:rsidP="002F5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по результатам рассмотрения жалобы на решение о запрещении или об ограничении трансграничной передачи персональных данных</w:t>
      </w:r>
      <w:r w:rsidRPr="002F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в целях защиты нравственности, здоровья, прав и законных интересов граждан может быть обжаловано в судебном порядке, установленном законодательством Российской Федерации.</w:t>
      </w:r>
    </w:p>
    <w:p w:rsidR="002F5604" w:rsidRPr="002F5604" w:rsidRDefault="002F5604" w:rsidP="002F56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F5604" w:rsidRPr="002F5604" w:rsidRDefault="002F5604" w:rsidP="002F56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F5604" w:rsidRPr="002F5604" w:rsidRDefault="002F5604" w:rsidP="002F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604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______________________</w:t>
      </w:r>
    </w:p>
    <w:p w:rsidR="002F5604" w:rsidRPr="002F5604" w:rsidRDefault="002F5604" w:rsidP="002F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</w:rPr>
      </w:pPr>
    </w:p>
    <w:p w:rsidR="002F5604" w:rsidRPr="002F5604" w:rsidRDefault="002F5604" w:rsidP="002F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57B13" w:rsidRDefault="00357B13" w:rsidP="00357B13">
      <w:pPr>
        <w:pStyle w:val="ConsPlusNormal"/>
        <w:jc w:val="right"/>
        <w:rPr>
          <w:rFonts w:eastAsia="Times New Roman"/>
          <w:bCs/>
          <w:sz w:val="28"/>
          <w:szCs w:val="28"/>
        </w:rPr>
      </w:pPr>
    </w:p>
    <w:sectPr w:rsidR="00357B13" w:rsidSect="00634F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EF6"/>
    <w:multiLevelType w:val="hybridMultilevel"/>
    <w:tmpl w:val="F74CCF24"/>
    <w:lvl w:ilvl="0" w:tplc="2690E9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5468AC"/>
    <w:multiLevelType w:val="hybridMultilevel"/>
    <w:tmpl w:val="C56EC85A"/>
    <w:lvl w:ilvl="0" w:tplc="2690E994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FED21E7"/>
    <w:multiLevelType w:val="hybridMultilevel"/>
    <w:tmpl w:val="A08243B8"/>
    <w:lvl w:ilvl="0" w:tplc="2690E994">
      <w:start w:val="1"/>
      <w:numFmt w:val="russianLower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D3601F"/>
    <w:multiLevelType w:val="hybridMultilevel"/>
    <w:tmpl w:val="85048642"/>
    <w:lvl w:ilvl="0" w:tplc="2690E9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B96665"/>
    <w:multiLevelType w:val="hybridMultilevel"/>
    <w:tmpl w:val="E416AF34"/>
    <w:lvl w:ilvl="0" w:tplc="2690E994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0C110C0"/>
    <w:multiLevelType w:val="hybridMultilevel"/>
    <w:tmpl w:val="9564877A"/>
    <w:lvl w:ilvl="0" w:tplc="2690E99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185742F"/>
    <w:multiLevelType w:val="hybridMultilevel"/>
    <w:tmpl w:val="F7FAC5AC"/>
    <w:lvl w:ilvl="0" w:tplc="2690E99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053F14"/>
    <w:multiLevelType w:val="hybridMultilevel"/>
    <w:tmpl w:val="7996E9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2690E994">
      <w:start w:val="1"/>
      <w:numFmt w:val="russianLower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23635"/>
    <w:multiLevelType w:val="hybridMultilevel"/>
    <w:tmpl w:val="9F50358A"/>
    <w:lvl w:ilvl="0" w:tplc="2690E99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AD140A1"/>
    <w:multiLevelType w:val="multilevel"/>
    <w:tmpl w:val="584A65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5B2739DB"/>
    <w:multiLevelType w:val="hybridMultilevel"/>
    <w:tmpl w:val="9670ADD8"/>
    <w:lvl w:ilvl="0" w:tplc="2690E99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DF84C03"/>
    <w:multiLevelType w:val="hybridMultilevel"/>
    <w:tmpl w:val="99642BB2"/>
    <w:lvl w:ilvl="0" w:tplc="2690E99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5231308"/>
    <w:multiLevelType w:val="hybridMultilevel"/>
    <w:tmpl w:val="DA0A3D12"/>
    <w:lvl w:ilvl="0" w:tplc="084CA22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A345E4"/>
    <w:multiLevelType w:val="hybridMultilevel"/>
    <w:tmpl w:val="0950A95C"/>
    <w:lvl w:ilvl="0" w:tplc="2690E99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D8"/>
    <w:rsid w:val="001606B6"/>
    <w:rsid w:val="00211781"/>
    <w:rsid w:val="00216E97"/>
    <w:rsid w:val="002634DC"/>
    <w:rsid w:val="002F5604"/>
    <w:rsid w:val="00351ED3"/>
    <w:rsid w:val="00357B13"/>
    <w:rsid w:val="003A52DC"/>
    <w:rsid w:val="00433CFB"/>
    <w:rsid w:val="004F31B8"/>
    <w:rsid w:val="005C164D"/>
    <w:rsid w:val="00611321"/>
    <w:rsid w:val="00634FD8"/>
    <w:rsid w:val="00722ABC"/>
    <w:rsid w:val="0077535D"/>
    <w:rsid w:val="00B07A47"/>
    <w:rsid w:val="00BC3C63"/>
    <w:rsid w:val="00C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673F"/>
  <w15:docId w15:val="{9E685D0A-68DB-4D1A-8F17-51AED6D9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87"/>
    <w:rPr>
      <w:color w:val="0000FF"/>
      <w:u w:val="single"/>
    </w:rPr>
  </w:style>
  <w:style w:type="paragraph" w:customStyle="1" w:styleId="ConsPlusNormal">
    <w:name w:val="ConsPlusNormal"/>
    <w:rsid w:val="00BC3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F200-57DA-4A49-9AB8-64EDC6A9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Ещенко Елена Николаевна</cp:lastModifiedBy>
  <cp:revision>8</cp:revision>
  <dcterms:created xsi:type="dcterms:W3CDTF">2022-08-19T08:45:00Z</dcterms:created>
  <dcterms:modified xsi:type="dcterms:W3CDTF">2022-09-14T16:18:00Z</dcterms:modified>
</cp:coreProperties>
</file>